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F34" w:rsidRPr="00293925" w:rsidRDefault="001E4694" w:rsidP="003501AD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3925">
        <w:rPr>
          <w:rFonts w:ascii="Times New Roman" w:hAnsi="Times New Roman" w:cs="Times New Roman"/>
          <w:b/>
          <w:sz w:val="24"/>
          <w:szCs w:val="24"/>
        </w:rPr>
        <w:t xml:space="preserve">Выполнение требований инклюзивного </w:t>
      </w:r>
      <w:proofErr w:type="gramStart"/>
      <w:r w:rsidRPr="00293925">
        <w:rPr>
          <w:rFonts w:ascii="Times New Roman" w:hAnsi="Times New Roman" w:cs="Times New Roman"/>
          <w:b/>
          <w:sz w:val="24"/>
          <w:szCs w:val="24"/>
        </w:rPr>
        <w:t>образования</w:t>
      </w:r>
      <w:proofErr w:type="gramEnd"/>
      <w:r w:rsidRPr="00293925">
        <w:rPr>
          <w:rFonts w:ascii="Times New Roman" w:hAnsi="Times New Roman" w:cs="Times New Roman"/>
          <w:b/>
          <w:sz w:val="24"/>
          <w:szCs w:val="24"/>
        </w:rPr>
        <w:t xml:space="preserve"> при обучении обучающихся с особыми образовательными потребностями в соответствии с требованиями ГОСО</w:t>
      </w:r>
    </w:p>
    <w:p w:rsidR="009648A2" w:rsidRDefault="009648A2" w:rsidP="00293925">
      <w:pPr>
        <w:pStyle w:val="a5"/>
        <w:shd w:val="clear" w:color="auto" w:fill="FFFFFF"/>
        <w:spacing w:before="0" w:beforeAutospacing="0" w:after="0" w:afterAutospacing="0"/>
        <w:ind w:left="-142"/>
        <w:jc w:val="both"/>
        <w:rPr>
          <w:color w:val="000000"/>
        </w:rPr>
      </w:pPr>
    </w:p>
    <w:p w:rsidR="00293925" w:rsidRPr="009648A2" w:rsidRDefault="00293925" w:rsidP="00293925">
      <w:pPr>
        <w:pStyle w:val="a5"/>
        <w:shd w:val="clear" w:color="auto" w:fill="FFFFFF"/>
        <w:spacing w:before="0" w:beforeAutospacing="0" w:after="0" w:afterAutospacing="0"/>
        <w:ind w:left="-142"/>
        <w:jc w:val="both"/>
        <w:rPr>
          <w:b/>
          <w:color w:val="000000"/>
        </w:rPr>
      </w:pPr>
      <w:r w:rsidRPr="009648A2">
        <w:rPr>
          <w:b/>
          <w:color w:val="000000"/>
        </w:rPr>
        <w:t>Поэтапный процесс работы с учащимися с особыми образовательными потребностями:</w:t>
      </w:r>
    </w:p>
    <w:p w:rsidR="00293925" w:rsidRPr="00472FB5" w:rsidRDefault="00293925" w:rsidP="00293925">
      <w:pPr>
        <w:spacing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472FB5">
        <w:rPr>
          <w:rFonts w:ascii="Times New Roman" w:hAnsi="Times New Roman" w:cs="Times New Roman"/>
          <w:sz w:val="24"/>
          <w:szCs w:val="24"/>
        </w:rPr>
        <w:t xml:space="preserve">В условиях службы психолого-педагогического сопровождения предусмотрены различные формы взаимодействия: </w:t>
      </w:r>
    </w:p>
    <w:p w:rsidR="00293925" w:rsidRPr="000D1EDF" w:rsidRDefault="00293925" w:rsidP="00293925">
      <w:pPr>
        <w:pStyle w:val="Heading1"/>
        <w:numPr>
          <w:ilvl w:val="0"/>
          <w:numId w:val="1"/>
        </w:numPr>
        <w:rPr>
          <w:b w:val="0"/>
          <w:i w:val="0"/>
          <w:sz w:val="24"/>
          <w:szCs w:val="24"/>
          <w:lang w:val="ru-RU"/>
        </w:rPr>
      </w:pPr>
      <w:r w:rsidRPr="000D1EDF">
        <w:rPr>
          <w:b w:val="0"/>
          <w:i w:val="0"/>
          <w:sz w:val="24"/>
          <w:szCs w:val="24"/>
          <w:lang w:val="ru-RU"/>
        </w:rPr>
        <w:t xml:space="preserve">организация и проведения комплексной психолого-педагогической диагностики </w:t>
      </w:r>
    </w:p>
    <w:p w:rsidR="00293925" w:rsidRPr="000D1EDF" w:rsidRDefault="00293925" w:rsidP="00293925">
      <w:pPr>
        <w:pStyle w:val="Heading1"/>
        <w:numPr>
          <w:ilvl w:val="0"/>
          <w:numId w:val="1"/>
        </w:numPr>
        <w:rPr>
          <w:b w:val="0"/>
          <w:i w:val="0"/>
          <w:sz w:val="24"/>
          <w:szCs w:val="24"/>
          <w:lang w:val="ru-RU"/>
        </w:rPr>
      </w:pPr>
      <w:r w:rsidRPr="000D1EDF">
        <w:rPr>
          <w:b w:val="0"/>
          <w:i w:val="0"/>
          <w:sz w:val="24"/>
          <w:szCs w:val="24"/>
          <w:lang w:val="ru-RU"/>
        </w:rPr>
        <w:t xml:space="preserve">выявление детей, нуждающихся в специальных условиях получения образования; определение характера, продолжительности и эффективности психолого-педагогической и коррекционно-развивающей помощи; </w:t>
      </w:r>
    </w:p>
    <w:p w:rsidR="00293925" w:rsidRPr="000D1EDF" w:rsidRDefault="00293925" w:rsidP="00293925">
      <w:pPr>
        <w:pStyle w:val="Heading1"/>
        <w:numPr>
          <w:ilvl w:val="0"/>
          <w:numId w:val="1"/>
        </w:numPr>
        <w:rPr>
          <w:b w:val="0"/>
          <w:i w:val="0"/>
          <w:sz w:val="24"/>
          <w:szCs w:val="24"/>
          <w:lang w:val="ru-RU"/>
        </w:rPr>
      </w:pPr>
      <w:r w:rsidRPr="000D1EDF">
        <w:rPr>
          <w:b w:val="0"/>
          <w:i w:val="0"/>
          <w:sz w:val="24"/>
          <w:szCs w:val="24"/>
          <w:lang w:val="ru-RU"/>
        </w:rPr>
        <w:t xml:space="preserve">подбор технологий сопровождения; содействие в создании специальных условий; отслеживание динамики развития ребенка; разработка рекомендаций для педагогического коллектива; </w:t>
      </w:r>
    </w:p>
    <w:p w:rsidR="00293925" w:rsidRPr="000D1EDF" w:rsidRDefault="00293925" w:rsidP="00293925">
      <w:pPr>
        <w:pStyle w:val="Heading1"/>
        <w:numPr>
          <w:ilvl w:val="0"/>
          <w:numId w:val="1"/>
        </w:numPr>
        <w:rPr>
          <w:b w:val="0"/>
          <w:i w:val="0"/>
          <w:sz w:val="24"/>
          <w:szCs w:val="24"/>
          <w:lang w:val="ru-RU"/>
        </w:rPr>
      </w:pPr>
      <w:r w:rsidRPr="000D1EDF">
        <w:rPr>
          <w:b w:val="0"/>
          <w:i w:val="0"/>
          <w:sz w:val="24"/>
          <w:szCs w:val="24"/>
          <w:lang w:val="ru-RU"/>
        </w:rPr>
        <w:t>разработка индивидуального образовательного маршрута для каждого обучающегося, исходя из его особых образовательных потребностей.</w:t>
      </w:r>
    </w:p>
    <w:p w:rsidR="009648A2" w:rsidRDefault="009648A2" w:rsidP="00293925">
      <w:pPr>
        <w:pStyle w:val="Heading1"/>
        <w:ind w:left="-142"/>
        <w:rPr>
          <w:b w:val="0"/>
          <w:i w:val="0"/>
          <w:sz w:val="24"/>
          <w:szCs w:val="24"/>
          <w:lang w:val="ru-RU"/>
        </w:rPr>
      </w:pPr>
    </w:p>
    <w:p w:rsidR="00293925" w:rsidRPr="00293925" w:rsidRDefault="00293925" w:rsidP="00293925">
      <w:pPr>
        <w:pStyle w:val="Heading1"/>
        <w:ind w:left="-142"/>
        <w:rPr>
          <w:b w:val="0"/>
          <w:i w:val="0"/>
          <w:sz w:val="24"/>
          <w:szCs w:val="24"/>
          <w:lang w:val="ru-RU"/>
        </w:rPr>
      </w:pPr>
      <w:r w:rsidRPr="000D1EDF">
        <w:rPr>
          <w:b w:val="0"/>
          <w:i w:val="0"/>
          <w:sz w:val="24"/>
          <w:szCs w:val="24"/>
          <w:lang w:val="ru-RU"/>
        </w:rPr>
        <w:t xml:space="preserve">В начале года  заявлены учащиеся на комиссию ПМПК, после создана база данных учащихся нуждающихся в индивидуально-психологическом сопровождении. </w:t>
      </w:r>
      <w:r>
        <w:rPr>
          <w:b w:val="0"/>
          <w:i w:val="0"/>
          <w:sz w:val="24"/>
          <w:szCs w:val="24"/>
          <w:lang w:val="ru-RU"/>
        </w:rPr>
        <w:t xml:space="preserve">Для учащихся </w:t>
      </w:r>
      <w:r w:rsidRPr="00293925">
        <w:rPr>
          <w:b w:val="0"/>
          <w:i w:val="0"/>
          <w:sz w:val="24"/>
          <w:szCs w:val="24"/>
          <w:lang w:val="ru-RU"/>
        </w:rPr>
        <w:t xml:space="preserve"> создан план по работе  педагога- психолога. </w:t>
      </w:r>
    </w:p>
    <w:p w:rsidR="00293925" w:rsidRPr="000D1EDF" w:rsidRDefault="00293925" w:rsidP="00293925">
      <w:pPr>
        <w:pStyle w:val="Heading1"/>
        <w:ind w:left="-142"/>
        <w:rPr>
          <w:b w:val="0"/>
          <w:i w:val="0"/>
          <w:sz w:val="24"/>
          <w:szCs w:val="24"/>
          <w:lang w:val="ru-RU"/>
        </w:rPr>
      </w:pPr>
      <w:r w:rsidRPr="000D1EDF">
        <w:rPr>
          <w:b w:val="0"/>
          <w:i w:val="0"/>
          <w:sz w:val="24"/>
          <w:szCs w:val="24"/>
          <w:lang w:val="ru-RU"/>
        </w:rPr>
        <w:t xml:space="preserve"> Согласно плану педагога – психоло</w:t>
      </w:r>
      <w:r>
        <w:rPr>
          <w:b w:val="0"/>
          <w:i w:val="0"/>
          <w:sz w:val="24"/>
          <w:szCs w:val="24"/>
          <w:lang w:val="ru-RU"/>
        </w:rPr>
        <w:t>га, в течение года разрабатываются</w:t>
      </w:r>
      <w:r w:rsidRPr="000D1EDF">
        <w:rPr>
          <w:b w:val="0"/>
          <w:i w:val="0"/>
          <w:sz w:val="24"/>
          <w:szCs w:val="24"/>
          <w:lang w:val="ru-RU"/>
        </w:rPr>
        <w:t xml:space="preserve"> диагностические, </w:t>
      </w:r>
      <w:proofErr w:type="spellStart"/>
      <w:r w:rsidRPr="000D1EDF">
        <w:rPr>
          <w:b w:val="0"/>
          <w:i w:val="0"/>
          <w:sz w:val="24"/>
          <w:szCs w:val="24"/>
          <w:lang w:val="ru-RU"/>
        </w:rPr>
        <w:t>коррекционно</w:t>
      </w:r>
      <w:proofErr w:type="spellEnd"/>
      <w:r w:rsidRPr="000D1EDF">
        <w:rPr>
          <w:b w:val="0"/>
          <w:i w:val="0"/>
          <w:sz w:val="24"/>
          <w:szCs w:val="24"/>
          <w:lang w:val="ru-RU"/>
        </w:rPr>
        <w:t xml:space="preserve"> - </w:t>
      </w:r>
      <w:proofErr w:type="spellStart"/>
      <w:r w:rsidRPr="000D1EDF">
        <w:rPr>
          <w:b w:val="0"/>
          <w:i w:val="0"/>
          <w:sz w:val="24"/>
          <w:szCs w:val="24"/>
          <w:lang w:val="ru-RU"/>
        </w:rPr>
        <w:t>развиваюшие</w:t>
      </w:r>
      <w:proofErr w:type="spellEnd"/>
      <w:r w:rsidRPr="000D1EDF">
        <w:rPr>
          <w:b w:val="0"/>
          <w:i w:val="0"/>
          <w:sz w:val="24"/>
          <w:szCs w:val="24"/>
          <w:lang w:val="ru-RU"/>
        </w:rPr>
        <w:t xml:space="preserve"> занятия, тренинги и  индивидуальные консультации. </w:t>
      </w:r>
    </w:p>
    <w:p w:rsidR="00447A70" w:rsidRDefault="00447A70" w:rsidP="00293925">
      <w:pPr>
        <w:pStyle w:val="Heading1"/>
        <w:ind w:left="-142"/>
        <w:rPr>
          <w:b w:val="0"/>
          <w:i w:val="0"/>
          <w:sz w:val="24"/>
          <w:szCs w:val="24"/>
          <w:lang w:val="ru-RU"/>
        </w:rPr>
      </w:pPr>
      <w:r>
        <w:rPr>
          <w:b w:val="0"/>
          <w:i w:val="0"/>
          <w:sz w:val="24"/>
          <w:szCs w:val="24"/>
          <w:lang w:val="ru-RU"/>
        </w:rPr>
        <w:t xml:space="preserve">Для педагогов </w:t>
      </w:r>
      <w:r w:rsidR="00293925" w:rsidRPr="000D1EDF">
        <w:rPr>
          <w:b w:val="0"/>
          <w:i w:val="0"/>
          <w:sz w:val="24"/>
          <w:szCs w:val="24"/>
          <w:lang w:val="ru-RU"/>
        </w:rPr>
        <w:t xml:space="preserve"> разработаны ряд рекомендации (исходя из актуальных проблем сопровождения и результатам диагностик). </w:t>
      </w:r>
    </w:p>
    <w:p w:rsidR="00293925" w:rsidRPr="00834B78" w:rsidRDefault="00447A70" w:rsidP="00293925">
      <w:pPr>
        <w:pStyle w:val="Heading1"/>
        <w:ind w:left="-142"/>
        <w:rPr>
          <w:b w:val="0"/>
          <w:i w:val="0"/>
          <w:sz w:val="24"/>
          <w:szCs w:val="24"/>
          <w:lang w:val="ru-RU"/>
        </w:rPr>
      </w:pPr>
      <w:r w:rsidRPr="00834B78">
        <w:rPr>
          <w:b w:val="0"/>
          <w:i w:val="0"/>
          <w:sz w:val="24"/>
          <w:szCs w:val="24"/>
          <w:lang w:val="ru-RU"/>
        </w:rPr>
        <w:t>В школе большое внимание уделяется работе с родителями как участникам образовательного процесса: согласование с ними индивидуальной  единой программы воспитания; формирование у родителей адекватной оценки возможности ребѐнка.</w:t>
      </w:r>
    </w:p>
    <w:p w:rsidR="00293925" w:rsidRPr="000D1EDF" w:rsidRDefault="00293925" w:rsidP="00293925">
      <w:pPr>
        <w:pStyle w:val="Heading1"/>
        <w:ind w:left="-142"/>
        <w:rPr>
          <w:b w:val="0"/>
          <w:i w:val="0"/>
          <w:sz w:val="24"/>
          <w:szCs w:val="24"/>
          <w:lang w:val="ru-RU"/>
        </w:rPr>
      </w:pPr>
      <w:r w:rsidRPr="000D1EDF">
        <w:rPr>
          <w:b w:val="0"/>
          <w:i w:val="0"/>
          <w:sz w:val="24"/>
          <w:szCs w:val="24"/>
          <w:lang w:val="ru-RU"/>
        </w:rPr>
        <w:t xml:space="preserve">Так же педагогом - психологом проводятся  наблюдение за учащимися во время урока и </w:t>
      </w:r>
      <w:proofErr w:type="gramStart"/>
      <w:r w:rsidRPr="000D1EDF">
        <w:rPr>
          <w:b w:val="0"/>
          <w:i w:val="0"/>
          <w:sz w:val="24"/>
          <w:szCs w:val="24"/>
          <w:lang w:val="ru-RU"/>
        </w:rPr>
        <w:t>вне</w:t>
      </w:r>
      <w:proofErr w:type="gramEnd"/>
      <w:r w:rsidRPr="000D1EDF">
        <w:rPr>
          <w:b w:val="0"/>
          <w:i w:val="0"/>
          <w:sz w:val="24"/>
          <w:szCs w:val="24"/>
          <w:lang w:val="ru-RU"/>
        </w:rPr>
        <w:t xml:space="preserve">, тесный контакт с классным руководителем и логопедом. </w:t>
      </w:r>
    </w:p>
    <w:p w:rsidR="003501AD" w:rsidRPr="00A74379" w:rsidRDefault="00293925" w:rsidP="00A74379">
      <w:pPr>
        <w:pStyle w:val="Heading1"/>
        <w:ind w:left="-142"/>
        <w:rPr>
          <w:b w:val="0"/>
          <w:i w:val="0"/>
          <w:sz w:val="24"/>
          <w:szCs w:val="24"/>
          <w:lang w:val="ru-RU"/>
        </w:rPr>
      </w:pPr>
      <w:r>
        <w:rPr>
          <w:b w:val="0"/>
          <w:i w:val="0"/>
          <w:sz w:val="24"/>
          <w:szCs w:val="24"/>
          <w:lang w:val="ru-RU"/>
        </w:rPr>
        <w:t xml:space="preserve"> </w:t>
      </w:r>
      <w:r w:rsidRPr="000D1EDF">
        <w:rPr>
          <w:b w:val="0"/>
          <w:i w:val="0"/>
          <w:sz w:val="24"/>
          <w:szCs w:val="24"/>
          <w:lang w:val="ru-RU"/>
        </w:rPr>
        <w:t xml:space="preserve">В классе проводятся тренинги на формирование социальной адаптации. </w:t>
      </w:r>
      <w:r w:rsidRPr="008D5ECC">
        <w:rPr>
          <w:b w:val="0"/>
          <w:i w:val="0"/>
          <w:sz w:val="24"/>
          <w:szCs w:val="24"/>
          <w:lang w:val="ru-RU"/>
        </w:rPr>
        <w:t>В индивидуально-дистанционном</w:t>
      </w:r>
      <w:r>
        <w:rPr>
          <w:b w:val="0"/>
          <w:i w:val="0"/>
          <w:sz w:val="24"/>
          <w:szCs w:val="24"/>
          <w:lang w:val="ru-RU"/>
        </w:rPr>
        <w:t xml:space="preserve"> </w:t>
      </w:r>
      <w:r w:rsidRPr="008D5ECC">
        <w:rPr>
          <w:b w:val="0"/>
          <w:i w:val="0"/>
          <w:sz w:val="24"/>
          <w:szCs w:val="24"/>
          <w:lang w:val="ru-RU"/>
        </w:rPr>
        <w:t xml:space="preserve"> режиме родители осведомлены о методах и способах поддержание детей в сложные периоды для них</w:t>
      </w:r>
      <w:r>
        <w:rPr>
          <w:b w:val="0"/>
          <w:i w:val="0"/>
          <w:sz w:val="24"/>
          <w:szCs w:val="24"/>
          <w:lang w:val="ru-RU"/>
        </w:rPr>
        <w:t>.</w:t>
      </w:r>
    </w:p>
    <w:p w:rsidR="00585FDD" w:rsidRDefault="003501AD" w:rsidP="00A74379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0B09">
        <w:rPr>
          <w:rFonts w:ascii="Times New Roman" w:hAnsi="Times New Roman" w:cs="Times New Roman"/>
          <w:b/>
          <w:sz w:val="24"/>
          <w:szCs w:val="24"/>
        </w:rPr>
        <w:t>Социальная адаптация</w:t>
      </w:r>
    </w:p>
    <w:p w:rsidR="00A74379" w:rsidRPr="00A74379" w:rsidRDefault="00A74379" w:rsidP="00A74379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Ind w:w="-318" w:type="dxa"/>
        <w:tblLook w:val="04A0"/>
      </w:tblPr>
      <w:tblGrid>
        <w:gridCol w:w="1365"/>
        <w:gridCol w:w="2098"/>
        <w:gridCol w:w="1092"/>
        <w:gridCol w:w="1049"/>
        <w:gridCol w:w="1092"/>
        <w:gridCol w:w="1050"/>
        <w:gridCol w:w="1093"/>
        <w:gridCol w:w="1050"/>
      </w:tblGrid>
      <w:tr w:rsidR="00C61F34" w:rsidRPr="00585FDD" w:rsidTr="00A74379">
        <w:tc>
          <w:tcPr>
            <w:tcW w:w="1365" w:type="dxa"/>
            <w:vMerge w:val="restart"/>
            <w:shd w:val="clear" w:color="auto" w:fill="BFBFBF" w:themeFill="background1" w:themeFillShade="BF"/>
          </w:tcPr>
          <w:p w:rsidR="00C61F34" w:rsidRPr="00585FDD" w:rsidRDefault="00C61F34" w:rsidP="00585FD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5FDD"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период</w:t>
            </w:r>
          </w:p>
        </w:tc>
        <w:tc>
          <w:tcPr>
            <w:tcW w:w="2098" w:type="dxa"/>
            <w:vMerge w:val="restart"/>
            <w:shd w:val="clear" w:color="auto" w:fill="BFBFBF" w:themeFill="background1" w:themeFillShade="BF"/>
          </w:tcPr>
          <w:p w:rsidR="00C61F34" w:rsidRPr="00585FDD" w:rsidRDefault="00C61F34" w:rsidP="00585FD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5FDD"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Социальная адаптация</w:t>
            </w:r>
          </w:p>
        </w:tc>
        <w:tc>
          <w:tcPr>
            <w:tcW w:w="2141" w:type="dxa"/>
            <w:gridSpan w:val="2"/>
            <w:shd w:val="clear" w:color="auto" w:fill="BFBFBF" w:themeFill="background1" w:themeFillShade="BF"/>
          </w:tcPr>
          <w:p w:rsidR="00C61F34" w:rsidRDefault="00C61F34" w:rsidP="00585FD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5FDD">
              <w:rPr>
                <w:rFonts w:ascii="Times New Roman" w:hAnsi="Times New Roman" w:cs="Times New Roman"/>
                <w:b/>
                <w:sz w:val="24"/>
                <w:szCs w:val="24"/>
              </w:rPr>
              <w:t>Высокий уровень</w:t>
            </w:r>
          </w:p>
          <w:p w:rsidR="003501AD" w:rsidRPr="00585FDD" w:rsidRDefault="003501AD" w:rsidP="00585FD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42" w:type="dxa"/>
            <w:gridSpan w:val="2"/>
            <w:shd w:val="clear" w:color="auto" w:fill="BFBFBF" w:themeFill="background1" w:themeFillShade="BF"/>
          </w:tcPr>
          <w:p w:rsidR="00C61F34" w:rsidRPr="00585FDD" w:rsidRDefault="00C61F34" w:rsidP="00585FD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5FDD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уровень</w:t>
            </w:r>
          </w:p>
        </w:tc>
        <w:tc>
          <w:tcPr>
            <w:tcW w:w="2143" w:type="dxa"/>
            <w:gridSpan w:val="2"/>
            <w:shd w:val="clear" w:color="auto" w:fill="BFBFBF" w:themeFill="background1" w:themeFillShade="BF"/>
          </w:tcPr>
          <w:p w:rsidR="00C61F34" w:rsidRPr="00585FDD" w:rsidRDefault="00C61F34" w:rsidP="00585FD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5FDD">
              <w:rPr>
                <w:rFonts w:ascii="Times New Roman" w:hAnsi="Times New Roman" w:cs="Times New Roman"/>
                <w:b/>
                <w:sz w:val="24"/>
                <w:szCs w:val="24"/>
              </w:rPr>
              <w:t>Низкий уровень</w:t>
            </w:r>
          </w:p>
        </w:tc>
      </w:tr>
      <w:tr w:rsidR="00585FDD" w:rsidRPr="00585FDD" w:rsidTr="00A74379">
        <w:tc>
          <w:tcPr>
            <w:tcW w:w="1365" w:type="dxa"/>
            <w:vMerge/>
            <w:shd w:val="clear" w:color="auto" w:fill="BFBFBF" w:themeFill="background1" w:themeFillShade="BF"/>
          </w:tcPr>
          <w:p w:rsidR="00C61F34" w:rsidRPr="00585FDD" w:rsidRDefault="00C61F34" w:rsidP="00585FD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98" w:type="dxa"/>
            <w:vMerge/>
            <w:shd w:val="clear" w:color="auto" w:fill="BFBFBF" w:themeFill="background1" w:themeFillShade="BF"/>
          </w:tcPr>
          <w:p w:rsidR="00C61F34" w:rsidRPr="00585FDD" w:rsidRDefault="00C61F34" w:rsidP="00585FD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2" w:type="dxa"/>
            <w:shd w:val="clear" w:color="auto" w:fill="BFBFBF" w:themeFill="background1" w:themeFillShade="BF"/>
          </w:tcPr>
          <w:p w:rsidR="00C61F34" w:rsidRPr="00585FDD" w:rsidRDefault="00C61F34" w:rsidP="00585FD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5FDD">
              <w:rPr>
                <w:rFonts w:ascii="Times New Roman" w:hAnsi="Times New Roman" w:cs="Times New Roman"/>
                <w:b/>
                <w:sz w:val="24"/>
                <w:szCs w:val="24"/>
              </w:rPr>
              <w:t>Начало года</w:t>
            </w:r>
          </w:p>
        </w:tc>
        <w:tc>
          <w:tcPr>
            <w:tcW w:w="1049" w:type="dxa"/>
            <w:shd w:val="clear" w:color="auto" w:fill="BFBFBF" w:themeFill="background1" w:themeFillShade="BF"/>
          </w:tcPr>
          <w:p w:rsidR="00C61F34" w:rsidRPr="00585FDD" w:rsidRDefault="00C61F34" w:rsidP="00585FD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5FDD">
              <w:rPr>
                <w:rFonts w:ascii="Times New Roman" w:hAnsi="Times New Roman" w:cs="Times New Roman"/>
                <w:b/>
                <w:sz w:val="24"/>
                <w:szCs w:val="24"/>
              </w:rPr>
              <w:t>Конец года</w:t>
            </w:r>
          </w:p>
        </w:tc>
        <w:tc>
          <w:tcPr>
            <w:tcW w:w="1092" w:type="dxa"/>
            <w:shd w:val="clear" w:color="auto" w:fill="BFBFBF" w:themeFill="background1" w:themeFillShade="BF"/>
          </w:tcPr>
          <w:p w:rsidR="00C61F34" w:rsidRPr="00585FDD" w:rsidRDefault="00C61F34" w:rsidP="00585FD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5FDD">
              <w:rPr>
                <w:rFonts w:ascii="Times New Roman" w:hAnsi="Times New Roman" w:cs="Times New Roman"/>
                <w:b/>
                <w:sz w:val="24"/>
                <w:szCs w:val="24"/>
              </w:rPr>
              <w:t>Начало года</w:t>
            </w:r>
          </w:p>
        </w:tc>
        <w:tc>
          <w:tcPr>
            <w:tcW w:w="1050" w:type="dxa"/>
            <w:shd w:val="clear" w:color="auto" w:fill="BFBFBF" w:themeFill="background1" w:themeFillShade="BF"/>
          </w:tcPr>
          <w:p w:rsidR="00C61F34" w:rsidRPr="00585FDD" w:rsidRDefault="00C61F34" w:rsidP="00585FD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5FDD">
              <w:rPr>
                <w:rFonts w:ascii="Times New Roman" w:hAnsi="Times New Roman" w:cs="Times New Roman"/>
                <w:b/>
                <w:sz w:val="24"/>
                <w:szCs w:val="24"/>
              </w:rPr>
              <w:t>Конец года</w:t>
            </w:r>
          </w:p>
        </w:tc>
        <w:tc>
          <w:tcPr>
            <w:tcW w:w="1093" w:type="dxa"/>
            <w:shd w:val="clear" w:color="auto" w:fill="BFBFBF" w:themeFill="background1" w:themeFillShade="BF"/>
          </w:tcPr>
          <w:p w:rsidR="00C61F34" w:rsidRPr="00585FDD" w:rsidRDefault="00C61F34" w:rsidP="00585FD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5FDD">
              <w:rPr>
                <w:rFonts w:ascii="Times New Roman" w:hAnsi="Times New Roman" w:cs="Times New Roman"/>
                <w:b/>
                <w:sz w:val="24"/>
                <w:szCs w:val="24"/>
              </w:rPr>
              <w:t>Начало года</w:t>
            </w:r>
          </w:p>
        </w:tc>
        <w:tc>
          <w:tcPr>
            <w:tcW w:w="1050" w:type="dxa"/>
            <w:shd w:val="clear" w:color="auto" w:fill="BFBFBF" w:themeFill="background1" w:themeFillShade="BF"/>
          </w:tcPr>
          <w:p w:rsidR="00C61F34" w:rsidRPr="00585FDD" w:rsidRDefault="00C61F34" w:rsidP="00585FD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5FDD">
              <w:rPr>
                <w:rFonts w:ascii="Times New Roman" w:hAnsi="Times New Roman" w:cs="Times New Roman"/>
                <w:b/>
                <w:sz w:val="24"/>
                <w:szCs w:val="24"/>
              </w:rPr>
              <w:t>Конец года</w:t>
            </w:r>
          </w:p>
        </w:tc>
      </w:tr>
      <w:tr w:rsidR="004A54DD" w:rsidRPr="00585FDD" w:rsidTr="00A74379">
        <w:tc>
          <w:tcPr>
            <w:tcW w:w="1365" w:type="dxa"/>
            <w:vMerge w:val="restart"/>
            <w:shd w:val="clear" w:color="auto" w:fill="BFBFBF" w:themeFill="background1" w:themeFillShade="BF"/>
          </w:tcPr>
          <w:p w:rsidR="004A54DD" w:rsidRPr="00585FDD" w:rsidRDefault="00A74379" w:rsidP="00585FD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2022- 2023</w:t>
            </w:r>
            <w:r w:rsidR="004A54DD" w:rsidRPr="00585F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учебный год</w:t>
            </w:r>
          </w:p>
        </w:tc>
        <w:tc>
          <w:tcPr>
            <w:tcW w:w="2098" w:type="dxa"/>
          </w:tcPr>
          <w:p w:rsidR="004A54DD" w:rsidRPr="00585FDD" w:rsidRDefault="004A54DD" w:rsidP="00585F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5FDD">
              <w:rPr>
                <w:rFonts w:ascii="Times New Roman" w:hAnsi="Times New Roman" w:cs="Times New Roman"/>
                <w:sz w:val="24"/>
                <w:szCs w:val="24"/>
              </w:rPr>
              <w:t>Личностно- мотивационная готовность</w:t>
            </w:r>
          </w:p>
        </w:tc>
        <w:tc>
          <w:tcPr>
            <w:tcW w:w="1092" w:type="dxa"/>
          </w:tcPr>
          <w:p w:rsidR="004A54DD" w:rsidRPr="00585FDD" w:rsidRDefault="00A62E7A" w:rsidP="005E676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12 %</w:t>
            </w:r>
          </w:p>
        </w:tc>
        <w:tc>
          <w:tcPr>
            <w:tcW w:w="1049" w:type="dxa"/>
          </w:tcPr>
          <w:p w:rsidR="004A54DD" w:rsidRPr="00585FDD" w:rsidRDefault="00A62E7A" w:rsidP="005E676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47 %</w:t>
            </w:r>
          </w:p>
        </w:tc>
        <w:tc>
          <w:tcPr>
            <w:tcW w:w="1092" w:type="dxa"/>
          </w:tcPr>
          <w:p w:rsidR="004A54DD" w:rsidRPr="00585FDD" w:rsidRDefault="00A62E7A" w:rsidP="005E676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58 %</w:t>
            </w:r>
          </w:p>
        </w:tc>
        <w:tc>
          <w:tcPr>
            <w:tcW w:w="1050" w:type="dxa"/>
          </w:tcPr>
          <w:p w:rsidR="004A54DD" w:rsidRPr="00585FDD" w:rsidRDefault="00A62E7A" w:rsidP="005E676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44 %</w:t>
            </w:r>
          </w:p>
        </w:tc>
        <w:tc>
          <w:tcPr>
            <w:tcW w:w="1093" w:type="dxa"/>
          </w:tcPr>
          <w:p w:rsidR="004A54DD" w:rsidRPr="00585FDD" w:rsidRDefault="00A62E7A" w:rsidP="005E676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30 %</w:t>
            </w:r>
          </w:p>
        </w:tc>
        <w:tc>
          <w:tcPr>
            <w:tcW w:w="1050" w:type="dxa"/>
          </w:tcPr>
          <w:p w:rsidR="004A54DD" w:rsidRPr="00585FDD" w:rsidRDefault="00A62E7A" w:rsidP="005E676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9 %</w:t>
            </w:r>
          </w:p>
        </w:tc>
      </w:tr>
      <w:tr w:rsidR="004A54DD" w:rsidRPr="00585FDD" w:rsidTr="00A74379">
        <w:tc>
          <w:tcPr>
            <w:tcW w:w="1365" w:type="dxa"/>
            <w:vMerge/>
            <w:shd w:val="clear" w:color="auto" w:fill="BFBFBF" w:themeFill="background1" w:themeFillShade="BF"/>
          </w:tcPr>
          <w:p w:rsidR="004A54DD" w:rsidRPr="00585FDD" w:rsidRDefault="004A54DD" w:rsidP="00585FD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98" w:type="dxa"/>
          </w:tcPr>
          <w:p w:rsidR="004A54DD" w:rsidRPr="00585FDD" w:rsidRDefault="004A54DD" w:rsidP="00585F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5FDD">
              <w:rPr>
                <w:rFonts w:ascii="Times New Roman" w:hAnsi="Times New Roman" w:cs="Times New Roman"/>
                <w:sz w:val="24"/>
                <w:szCs w:val="24"/>
              </w:rPr>
              <w:t>Интеллектуальная готовность</w:t>
            </w:r>
          </w:p>
        </w:tc>
        <w:tc>
          <w:tcPr>
            <w:tcW w:w="1092" w:type="dxa"/>
          </w:tcPr>
          <w:p w:rsidR="004A54DD" w:rsidRPr="00585FDD" w:rsidRDefault="00A62E7A" w:rsidP="005E676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20 %</w:t>
            </w:r>
          </w:p>
        </w:tc>
        <w:tc>
          <w:tcPr>
            <w:tcW w:w="1049" w:type="dxa"/>
          </w:tcPr>
          <w:p w:rsidR="004A54DD" w:rsidRPr="00585FDD" w:rsidRDefault="00A62E7A" w:rsidP="005E676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63 %</w:t>
            </w:r>
          </w:p>
        </w:tc>
        <w:tc>
          <w:tcPr>
            <w:tcW w:w="1092" w:type="dxa"/>
          </w:tcPr>
          <w:p w:rsidR="004A54DD" w:rsidRPr="00585FDD" w:rsidRDefault="00A62E7A" w:rsidP="005E676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61 %</w:t>
            </w:r>
          </w:p>
        </w:tc>
        <w:tc>
          <w:tcPr>
            <w:tcW w:w="1050" w:type="dxa"/>
          </w:tcPr>
          <w:p w:rsidR="004A54DD" w:rsidRPr="00585FDD" w:rsidRDefault="00A62E7A" w:rsidP="005E676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27 %</w:t>
            </w:r>
          </w:p>
        </w:tc>
        <w:tc>
          <w:tcPr>
            <w:tcW w:w="1093" w:type="dxa"/>
          </w:tcPr>
          <w:p w:rsidR="004A54DD" w:rsidRPr="00585FDD" w:rsidRDefault="00A62E7A" w:rsidP="005E676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19 %</w:t>
            </w:r>
          </w:p>
        </w:tc>
        <w:tc>
          <w:tcPr>
            <w:tcW w:w="1050" w:type="dxa"/>
          </w:tcPr>
          <w:p w:rsidR="004A54DD" w:rsidRPr="00585FDD" w:rsidRDefault="00A62E7A" w:rsidP="005E676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10 %</w:t>
            </w:r>
          </w:p>
        </w:tc>
      </w:tr>
      <w:tr w:rsidR="004A54DD" w:rsidRPr="00585FDD" w:rsidTr="00A74379">
        <w:tc>
          <w:tcPr>
            <w:tcW w:w="1365" w:type="dxa"/>
            <w:vMerge/>
            <w:shd w:val="clear" w:color="auto" w:fill="BFBFBF" w:themeFill="background1" w:themeFillShade="BF"/>
          </w:tcPr>
          <w:p w:rsidR="004A54DD" w:rsidRPr="00585FDD" w:rsidRDefault="004A54DD" w:rsidP="00585FD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98" w:type="dxa"/>
          </w:tcPr>
          <w:p w:rsidR="004A54DD" w:rsidRPr="00585FDD" w:rsidRDefault="004A54DD" w:rsidP="00585F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5FDD">
              <w:rPr>
                <w:rFonts w:ascii="Times New Roman" w:hAnsi="Times New Roman" w:cs="Times New Roman"/>
                <w:sz w:val="24"/>
                <w:szCs w:val="24"/>
              </w:rPr>
              <w:t>Эмоционально- волевая сфера</w:t>
            </w:r>
          </w:p>
        </w:tc>
        <w:tc>
          <w:tcPr>
            <w:tcW w:w="1092" w:type="dxa"/>
          </w:tcPr>
          <w:p w:rsidR="004A54DD" w:rsidRPr="00585FDD" w:rsidRDefault="00A62E7A" w:rsidP="005E676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38 %</w:t>
            </w:r>
          </w:p>
        </w:tc>
        <w:tc>
          <w:tcPr>
            <w:tcW w:w="1049" w:type="dxa"/>
          </w:tcPr>
          <w:p w:rsidR="004A54DD" w:rsidRPr="00585FDD" w:rsidRDefault="00A62E7A" w:rsidP="005E676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67 %</w:t>
            </w:r>
          </w:p>
        </w:tc>
        <w:tc>
          <w:tcPr>
            <w:tcW w:w="1092" w:type="dxa"/>
          </w:tcPr>
          <w:p w:rsidR="004A54DD" w:rsidRPr="00585FDD" w:rsidRDefault="00A62E7A" w:rsidP="005E676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47 %</w:t>
            </w:r>
          </w:p>
        </w:tc>
        <w:tc>
          <w:tcPr>
            <w:tcW w:w="1050" w:type="dxa"/>
          </w:tcPr>
          <w:p w:rsidR="004A54DD" w:rsidRPr="00585FDD" w:rsidRDefault="00A62E7A" w:rsidP="005E676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30 %</w:t>
            </w:r>
          </w:p>
        </w:tc>
        <w:tc>
          <w:tcPr>
            <w:tcW w:w="1093" w:type="dxa"/>
          </w:tcPr>
          <w:p w:rsidR="004A54DD" w:rsidRPr="00585FDD" w:rsidRDefault="00A62E7A" w:rsidP="005E676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15 %</w:t>
            </w:r>
          </w:p>
        </w:tc>
        <w:tc>
          <w:tcPr>
            <w:tcW w:w="1050" w:type="dxa"/>
          </w:tcPr>
          <w:p w:rsidR="004A54DD" w:rsidRPr="00585FDD" w:rsidRDefault="00A62E7A" w:rsidP="005E676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3%</w:t>
            </w:r>
          </w:p>
        </w:tc>
      </w:tr>
      <w:tr w:rsidR="004A54DD" w:rsidRPr="00585FDD" w:rsidTr="00A74379">
        <w:tc>
          <w:tcPr>
            <w:tcW w:w="1365" w:type="dxa"/>
            <w:vMerge/>
            <w:shd w:val="clear" w:color="auto" w:fill="BFBFBF" w:themeFill="background1" w:themeFillShade="BF"/>
          </w:tcPr>
          <w:p w:rsidR="004A54DD" w:rsidRPr="00585FDD" w:rsidRDefault="004A54DD" w:rsidP="00585FD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98" w:type="dxa"/>
          </w:tcPr>
          <w:p w:rsidR="004A54DD" w:rsidRPr="00585FDD" w:rsidRDefault="004A54DD" w:rsidP="00585F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5FDD">
              <w:rPr>
                <w:rFonts w:ascii="Times New Roman" w:hAnsi="Times New Roman" w:cs="Times New Roman"/>
                <w:sz w:val="24"/>
                <w:szCs w:val="24"/>
              </w:rPr>
              <w:t>Психомоторное развитие</w:t>
            </w:r>
          </w:p>
        </w:tc>
        <w:tc>
          <w:tcPr>
            <w:tcW w:w="1092" w:type="dxa"/>
          </w:tcPr>
          <w:p w:rsidR="004A54DD" w:rsidRPr="00585FDD" w:rsidRDefault="00776BB3" w:rsidP="005E676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29 %</w:t>
            </w:r>
          </w:p>
        </w:tc>
        <w:tc>
          <w:tcPr>
            <w:tcW w:w="1049" w:type="dxa"/>
          </w:tcPr>
          <w:p w:rsidR="004A54DD" w:rsidRPr="00585FDD" w:rsidRDefault="00776BB3" w:rsidP="005E676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48 %</w:t>
            </w:r>
          </w:p>
        </w:tc>
        <w:tc>
          <w:tcPr>
            <w:tcW w:w="1092" w:type="dxa"/>
          </w:tcPr>
          <w:p w:rsidR="004A54DD" w:rsidRPr="00585FDD" w:rsidRDefault="00776BB3" w:rsidP="005E676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46 %</w:t>
            </w:r>
          </w:p>
        </w:tc>
        <w:tc>
          <w:tcPr>
            <w:tcW w:w="1050" w:type="dxa"/>
          </w:tcPr>
          <w:p w:rsidR="004A54DD" w:rsidRPr="00585FDD" w:rsidRDefault="00776BB3" w:rsidP="005E676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50 %</w:t>
            </w:r>
          </w:p>
        </w:tc>
        <w:tc>
          <w:tcPr>
            <w:tcW w:w="1093" w:type="dxa"/>
          </w:tcPr>
          <w:p w:rsidR="004A54DD" w:rsidRPr="00585FDD" w:rsidRDefault="00776BB3" w:rsidP="005E676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25 %</w:t>
            </w:r>
          </w:p>
        </w:tc>
        <w:tc>
          <w:tcPr>
            <w:tcW w:w="1050" w:type="dxa"/>
          </w:tcPr>
          <w:p w:rsidR="004A54DD" w:rsidRPr="00585FDD" w:rsidRDefault="00776BB3" w:rsidP="005E676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2 %</w:t>
            </w:r>
          </w:p>
        </w:tc>
      </w:tr>
      <w:tr w:rsidR="004A54DD" w:rsidRPr="00585FDD" w:rsidTr="00A74379">
        <w:tc>
          <w:tcPr>
            <w:tcW w:w="1365" w:type="dxa"/>
            <w:vMerge/>
            <w:shd w:val="clear" w:color="auto" w:fill="BFBFBF" w:themeFill="background1" w:themeFillShade="BF"/>
          </w:tcPr>
          <w:p w:rsidR="004A54DD" w:rsidRPr="00585FDD" w:rsidRDefault="004A54DD" w:rsidP="00585FD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98" w:type="dxa"/>
          </w:tcPr>
          <w:p w:rsidR="004A54DD" w:rsidRPr="00585FDD" w:rsidRDefault="004A54DD" w:rsidP="00585F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5FDD">
              <w:rPr>
                <w:rFonts w:ascii="Times New Roman" w:hAnsi="Times New Roman" w:cs="Times New Roman"/>
                <w:sz w:val="24"/>
                <w:szCs w:val="24"/>
              </w:rPr>
              <w:t>Уровень общего психического развития</w:t>
            </w:r>
          </w:p>
        </w:tc>
        <w:tc>
          <w:tcPr>
            <w:tcW w:w="1092" w:type="dxa"/>
          </w:tcPr>
          <w:p w:rsidR="004A54DD" w:rsidRPr="00585FDD" w:rsidRDefault="00776BB3" w:rsidP="005E676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24 %</w:t>
            </w:r>
          </w:p>
        </w:tc>
        <w:tc>
          <w:tcPr>
            <w:tcW w:w="1049" w:type="dxa"/>
          </w:tcPr>
          <w:p w:rsidR="004A54DD" w:rsidRPr="00585FDD" w:rsidRDefault="00776BB3" w:rsidP="005E676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47 %</w:t>
            </w:r>
          </w:p>
        </w:tc>
        <w:tc>
          <w:tcPr>
            <w:tcW w:w="1092" w:type="dxa"/>
          </w:tcPr>
          <w:p w:rsidR="004A54DD" w:rsidRPr="00585FDD" w:rsidRDefault="00776BB3" w:rsidP="005E676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49 %</w:t>
            </w:r>
          </w:p>
        </w:tc>
        <w:tc>
          <w:tcPr>
            <w:tcW w:w="1050" w:type="dxa"/>
          </w:tcPr>
          <w:p w:rsidR="004A54DD" w:rsidRPr="00585FDD" w:rsidRDefault="00776BB3" w:rsidP="005E676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51 %</w:t>
            </w:r>
          </w:p>
        </w:tc>
        <w:tc>
          <w:tcPr>
            <w:tcW w:w="1093" w:type="dxa"/>
          </w:tcPr>
          <w:p w:rsidR="004A54DD" w:rsidRPr="00585FDD" w:rsidRDefault="00776BB3" w:rsidP="005E676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27 %</w:t>
            </w:r>
          </w:p>
        </w:tc>
        <w:tc>
          <w:tcPr>
            <w:tcW w:w="1050" w:type="dxa"/>
          </w:tcPr>
          <w:p w:rsidR="004A54DD" w:rsidRPr="00585FDD" w:rsidRDefault="00776BB3" w:rsidP="005E676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2 %</w:t>
            </w:r>
          </w:p>
        </w:tc>
      </w:tr>
    </w:tbl>
    <w:p w:rsidR="003501AD" w:rsidRPr="00B20B09" w:rsidRDefault="003501AD" w:rsidP="00A74379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0B09">
        <w:rPr>
          <w:rFonts w:ascii="Times New Roman" w:hAnsi="Times New Roman" w:cs="Times New Roman"/>
          <w:b/>
          <w:sz w:val="24"/>
          <w:szCs w:val="24"/>
        </w:rPr>
        <w:lastRenderedPageBreak/>
        <w:t>Коррекция нарушения развития</w:t>
      </w:r>
    </w:p>
    <w:p w:rsidR="003501AD" w:rsidRPr="00B20B09" w:rsidRDefault="003501AD" w:rsidP="003501AD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-318" w:type="dxa"/>
        <w:tblLook w:val="04A0"/>
      </w:tblPr>
      <w:tblGrid>
        <w:gridCol w:w="1373"/>
        <w:gridCol w:w="2198"/>
        <w:gridCol w:w="2060"/>
        <w:gridCol w:w="2060"/>
        <w:gridCol w:w="2060"/>
      </w:tblGrid>
      <w:tr w:rsidR="00585FDD" w:rsidRPr="00585FDD" w:rsidTr="00E65D07">
        <w:tc>
          <w:tcPr>
            <w:tcW w:w="1373" w:type="dxa"/>
            <w:shd w:val="clear" w:color="auto" w:fill="BFBFBF" w:themeFill="background1" w:themeFillShade="BF"/>
          </w:tcPr>
          <w:p w:rsidR="00585FDD" w:rsidRPr="005E6767" w:rsidRDefault="00585FDD" w:rsidP="005E676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6767"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период</w:t>
            </w:r>
          </w:p>
        </w:tc>
        <w:tc>
          <w:tcPr>
            <w:tcW w:w="2198" w:type="dxa"/>
            <w:shd w:val="clear" w:color="auto" w:fill="BFBFBF" w:themeFill="background1" w:themeFillShade="BF"/>
          </w:tcPr>
          <w:p w:rsidR="00585FDD" w:rsidRPr="005E6767" w:rsidRDefault="00585FDD" w:rsidP="005E676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6767">
              <w:rPr>
                <w:rFonts w:ascii="Times New Roman" w:hAnsi="Times New Roman" w:cs="Times New Roman"/>
                <w:b/>
                <w:sz w:val="24"/>
                <w:szCs w:val="24"/>
              </w:rPr>
              <w:t>Коррекция нарушения развития</w:t>
            </w:r>
          </w:p>
        </w:tc>
        <w:tc>
          <w:tcPr>
            <w:tcW w:w="2060" w:type="dxa"/>
            <w:shd w:val="clear" w:color="auto" w:fill="BFBFBF" w:themeFill="background1" w:themeFillShade="BF"/>
          </w:tcPr>
          <w:p w:rsidR="00585FDD" w:rsidRPr="005E6767" w:rsidRDefault="00585FDD" w:rsidP="005E676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6767">
              <w:rPr>
                <w:rFonts w:ascii="Times New Roman" w:hAnsi="Times New Roman" w:cs="Times New Roman"/>
                <w:b/>
                <w:sz w:val="24"/>
                <w:szCs w:val="24"/>
              </w:rPr>
              <w:t>Высокий уровень</w:t>
            </w:r>
          </w:p>
        </w:tc>
        <w:tc>
          <w:tcPr>
            <w:tcW w:w="2060" w:type="dxa"/>
            <w:shd w:val="clear" w:color="auto" w:fill="BFBFBF" w:themeFill="background1" w:themeFillShade="BF"/>
          </w:tcPr>
          <w:p w:rsidR="00585FDD" w:rsidRPr="005E6767" w:rsidRDefault="00585FDD" w:rsidP="005E676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6767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уровень</w:t>
            </w:r>
          </w:p>
        </w:tc>
        <w:tc>
          <w:tcPr>
            <w:tcW w:w="2060" w:type="dxa"/>
            <w:shd w:val="clear" w:color="auto" w:fill="BFBFBF" w:themeFill="background1" w:themeFillShade="BF"/>
          </w:tcPr>
          <w:p w:rsidR="00585FDD" w:rsidRPr="005E6767" w:rsidRDefault="00585FDD" w:rsidP="005E676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6767">
              <w:rPr>
                <w:rFonts w:ascii="Times New Roman" w:hAnsi="Times New Roman" w:cs="Times New Roman"/>
                <w:b/>
                <w:sz w:val="24"/>
                <w:szCs w:val="24"/>
              </w:rPr>
              <w:t>Низкий уровень</w:t>
            </w:r>
          </w:p>
        </w:tc>
      </w:tr>
      <w:tr w:rsidR="00585FDD" w:rsidRPr="00585FDD" w:rsidTr="00E65D07">
        <w:tc>
          <w:tcPr>
            <w:tcW w:w="1373" w:type="dxa"/>
            <w:vMerge w:val="restart"/>
            <w:shd w:val="clear" w:color="auto" w:fill="BFBFBF" w:themeFill="background1" w:themeFillShade="BF"/>
          </w:tcPr>
          <w:p w:rsidR="00585FDD" w:rsidRPr="005E6767" w:rsidRDefault="00A74379" w:rsidP="00585FD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2022- 2023</w:t>
            </w:r>
            <w:r w:rsidR="00585FDD" w:rsidRPr="005E67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учебный год</w:t>
            </w:r>
          </w:p>
        </w:tc>
        <w:tc>
          <w:tcPr>
            <w:tcW w:w="2198" w:type="dxa"/>
          </w:tcPr>
          <w:p w:rsidR="00585FDD" w:rsidRPr="00585FDD" w:rsidRDefault="00585FDD" w:rsidP="00585F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5FDD">
              <w:rPr>
                <w:rFonts w:ascii="Times New Roman" w:hAnsi="Times New Roman" w:cs="Times New Roman"/>
                <w:sz w:val="24"/>
                <w:szCs w:val="24"/>
              </w:rPr>
              <w:t>Социально- нравственное поведение (осознание социальной роли ученика, соблюдение правил поведения на уроке)</w:t>
            </w:r>
          </w:p>
        </w:tc>
        <w:tc>
          <w:tcPr>
            <w:tcW w:w="2060" w:type="dxa"/>
          </w:tcPr>
          <w:p w:rsidR="00585FDD" w:rsidRPr="00585FDD" w:rsidRDefault="00D3646F" w:rsidP="005F661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63 %</w:t>
            </w:r>
          </w:p>
        </w:tc>
        <w:tc>
          <w:tcPr>
            <w:tcW w:w="2060" w:type="dxa"/>
          </w:tcPr>
          <w:p w:rsidR="00585FDD" w:rsidRPr="00585FDD" w:rsidRDefault="00D3646F" w:rsidP="005F661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34 %</w:t>
            </w:r>
          </w:p>
        </w:tc>
        <w:tc>
          <w:tcPr>
            <w:tcW w:w="2060" w:type="dxa"/>
          </w:tcPr>
          <w:p w:rsidR="00585FDD" w:rsidRPr="00585FDD" w:rsidRDefault="00D3646F" w:rsidP="005F661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3 %</w:t>
            </w:r>
          </w:p>
        </w:tc>
      </w:tr>
      <w:tr w:rsidR="00585FDD" w:rsidRPr="00585FDD" w:rsidTr="00E65D07">
        <w:tc>
          <w:tcPr>
            <w:tcW w:w="1373" w:type="dxa"/>
            <w:vMerge/>
            <w:shd w:val="clear" w:color="auto" w:fill="BFBFBF" w:themeFill="background1" w:themeFillShade="BF"/>
          </w:tcPr>
          <w:p w:rsidR="00585FDD" w:rsidRPr="005E6767" w:rsidRDefault="00585FDD" w:rsidP="00585FD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" w:type="dxa"/>
          </w:tcPr>
          <w:p w:rsidR="00585FDD" w:rsidRPr="00585FDD" w:rsidRDefault="00585FDD" w:rsidP="00585F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5FDD">
              <w:rPr>
                <w:rFonts w:ascii="Times New Roman" w:hAnsi="Times New Roman" w:cs="Times New Roman"/>
                <w:sz w:val="24"/>
                <w:szCs w:val="24"/>
              </w:rPr>
              <w:t>Адаптация к коллективу сверстников</w:t>
            </w:r>
          </w:p>
        </w:tc>
        <w:tc>
          <w:tcPr>
            <w:tcW w:w="2060" w:type="dxa"/>
          </w:tcPr>
          <w:p w:rsidR="00585FDD" w:rsidRPr="00585FDD" w:rsidRDefault="003A6217" w:rsidP="005F661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53 %</w:t>
            </w:r>
          </w:p>
        </w:tc>
        <w:tc>
          <w:tcPr>
            <w:tcW w:w="2060" w:type="dxa"/>
          </w:tcPr>
          <w:p w:rsidR="00585FDD" w:rsidRPr="00585FDD" w:rsidRDefault="003A6217" w:rsidP="005F661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45 %</w:t>
            </w:r>
          </w:p>
        </w:tc>
        <w:tc>
          <w:tcPr>
            <w:tcW w:w="2060" w:type="dxa"/>
          </w:tcPr>
          <w:p w:rsidR="00585FDD" w:rsidRPr="00585FDD" w:rsidRDefault="003A6217" w:rsidP="005F661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2 %</w:t>
            </w:r>
          </w:p>
        </w:tc>
      </w:tr>
      <w:tr w:rsidR="00585FDD" w:rsidRPr="00585FDD" w:rsidTr="00E65D07">
        <w:tc>
          <w:tcPr>
            <w:tcW w:w="1373" w:type="dxa"/>
            <w:vMerge/>
            <w:shd w:val="clear" w:color="auto" w:fill="BFBFBF" w:themeFill="background1" w:themeFillShade="BF"/>
          </w:tcPr>
          <w:p w:rsidR="00585FDD" w:rsidRPr="005E6767" w:rsidRDefault="00585FDD" w:rsidP="00585FD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" w:type="dxa"/>
          </w:tcPr>
          <w:p w:rsidR="00585FDD" w:rsidRPr="00585FDD" w:rsidRDefault="00585FDD" w:rsidP="00585F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5FDD">
              <w:rPr>
                <w:rFonts w:ascii="Times New Roman" w:hAnsi="Times New Roman" w:cs="Times New Roman"/>
                <w:sz w:val="24"/>
                <w:szCs w:val="24"/>
              </w:rPr>
              <w:t>Развитие когнитивных процессов, необходимых для дальнейшего обучения</w:t>
            </w:r>
          </w:p>
        </w:tc>
        <w:tc>
          <w:tcPr>
            <w:tcW w:w="2060" w:type="dxa"/>
          </w:tcPr>
          <w:p w:rsidR="00585FDD" w:rsidRPr="00585FDD" w:rsidRDefault="003A6217" w:rsidP="005F661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26 %</w:t>
            </w:r>
          </w:p>
        </w:tc>
        <w:tc>
          <w:tcPr>
            <w:tcW w:w="2060" w:type="dxa"/>
          </w:tcPr>
          <w:p w:rsidR="00585FDD" w:rsidRPr="00585FDD" w:rsidRDefault="003A6217" w:rsidP="005F661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67 %</w:t>
            </w:r>
          </w:p>
        </w:tc>
        <w:tc>
          <w:tcPr>
            <w:tcW w:w="2060" w:type="dxa"/>
          </w:tcPr>
          <w:p w:rsidR="00585FDD" w:rsidRPr="00585FDD" w:rsidRDefault="003A6217" w:rsidP="005F661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7 %</w:t>
            </w:r>
          </w:p>
        </w:tc>
      </w:tr>
      <w:tr w:rsidR="00585FDD" w:rsidRPr="00585FDD" w:rsidTr="00E65D07">
        <w:tc>
          <w:tcPr>
            <w:tcW w:w="1373" w:type="dxa"/>
            <w:vMerge/>
            <w:shd w:val="clear" w:color="auto" w:fill="BFBFBF" w:themeFill="background1" w:themeFillShade="BF"/>
          </w:tcPr>
          <w:p w:rsidR="00585FDD" w:rsidRPr="005E6767" w:rsidRDefault="00585FDD" w:rsidP="00585FD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" w:type="dxa"/>
          </w:tcPr>
          <w:p w:rsidR="00585FDD" w:rsidRPr="00585FDD" w:rsidRDefault="00585FDD" w:rsidP="00585FD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5FDD">
              <w:rPr>
                <w:rFonts w:ascii="Times New Roman" w:hAnsi="Times New Roman" w:cs="Times New Roman"/>
                <w:sz w:val="24"/>
                <w:szCs w:val="24"/>
              </w:rPr>
              <w:t>Формирование уверенности в себе, уменьшение чувства тревожности в учебных ситуациях</w:t>
            </w:r>
          </w:p>
        </w:tc>
        <w:tc>
          <w:tcPr>
            <w:tcW w:w="2060" w:type="dxa"/>
          </w:tcPr>
          <w:p w:rsidR="00585FDD" w:rsidRPr="00585FDD" w:rsidRDefault="00B54D8D" w:rsidP="00B54D8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39 %</w:t>
            </w:r>
          </w:p>
        </w:tc>
        <w:tc>
          <w:tcPr>
            <w:tcW w:w="2060" w:type="dxa"/>
          </w:tcPr>
          <w:p w:rsidR="00585FDD" w:rsidRPr="00585FDD" w:rsidRDefault="00B54D8D" w:rsidP="00B54D8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53 %</w:t>
            </w:r>
          </w:p>
        </w:tc>
        <w:tc>
          <w:tcPr>
            <w:tcW w:w="2060" w:type="dxa"/>
          </w:tcPr>
          <w:p w:rsidR="00585FDD" w:rsidRPr="00585FDD" w:rsidRDefault="00B54D8D" w:rsidP="00B54D8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8 %</w:t>
            </w:r>
          </w:p>
        </w:tc>
      </w:tr>
    </w:tbl>
    <w:p w:rsidR="001E4694" w:rsidRPr="00585FDD" w:rsidRDefault="001E4694" w:rsidP="00585FDD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E65D07" w:rsidRDefault="00E65D07" w:rsidP="00585FDD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75A80" w:rsidRPr="00E65D07" w:rsidRDefault="00575A80" w:rsidP="00E65D07">
      <w:pPr>
        <w:ind w:firstLine="708"/>
      </w:pPr>
    </w:p>
    <w:sectPr w:rsidR="00575A80" w:rsidRPr="00E65D07" w:rsidSect="00FC22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3737DD"/>
    <w:multiLevelType w:val="hybridMultilevel"/>
    <w:tmpl w:val="75501C9A"/>
    <w:lvl w:ilvl="0" w:tplc="0419000D">
      <w:start w:val="1"/>
      <w:numFmt w:val="bullet"/>
      <w:lvlText w:val=""/>
      <w:lvlJc w:val="left"/>
      <w:pPr>
        <w:ind w:left="11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E4694"/>
    <w:rsid w:val="000C46E3"/>
    <w:rsid w:val="001E4694"/>
    <w:rsid w:val="001F2EC7"/>
    <w:rsid w:val="002104DD"/>
    <w:rsid w:val="00293925"/>
    <w:rsid w:val="003501AD"/>
    <w:rsid w:val="003A6217"/>
    <w:rsid w:val="003B5F65"/>
    <w:rsid w:val="004446EC"/>
    <w:rsid w:val="00447A70"/>
    <w:rsid w:val="00473C0F"/>
    <w:rsid w:val="004A54DD"/>
    <w:rsid w:val="00575A80"/>
    <w:rsid w:val="00585FDD"/>
    <w:rsid w:val="00596871"/>
    <w:rsid w:val="005B3395"/>
    <w:rsid w:val="005E6767"/>
    <w:rsid w:val="005F661A"/>
    <w:rsid w:val="00617702"/>
    <w:rsid w:val="00621D01"/>
    <w:rsid w:val="00645AEE"/>
    <w:rsid w:val="006B11D4"/>
    <w:rsid w:val="007627B9"/>
    <w:rsid w:val="00776BB3"/>
    <w:rsid w:val="00834B78"/>
    <w:rsid w:val="0083582B"/>
    <w:rsid w:val="009648A2"/>
    <w:rsid w:val="009D416D"/>
    <w:rsid w:val="00A57E2A"/>
    <w:rsid w:val="00A62E7A"/>
    <w:rsid w:val="00A74379"/>
    <w:rsid w:val="00AC2257"/>
    <w:rsid w:val="00B20B09"/>
    <w:rsid w:val="00B54D8D"/>
    <w:rsid w:val="00C61F34"/>
    <w:rsid w:val="00CA1387"/>
    <w:rsid w:val="00D24F1F"/>
    <w:rsid w:val="00D3646F"/>
    <w:rsid w:val="00D70F80"/>
    <w:rsid w:val="00DA22DF"/>
    <w:rsid w:val="00DE43D9"/>
    <w:rsid w:val="00E15968"/>
    <w:rsid w:val="00E555F0"/>
    <w:rsid w:val="00E65D07"/>
    <w:rsid w:val="00FC22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2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469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585FDD"/>
    <w:pPr>
      <w:spacing w:after="0" w:line="240" w:lineRule="auto"/>
    </w:pPr>
  </w:style>
  <w:style w:type="paragraph" w:customStyle="1" w:styleId="Heading1">
    <w:name w:val="Heading 1"/>
    <w:basedOn w:val="a"/>
    <w:uiPriority w:val="1"/>
    <w:qFormat/>
    <w:rsid w:val="00293925"/>
    <w:pPr>
      <w:widowControl w:val="0"/>
      <w:autoSpaceDE w:val="0"/>
      <w:autoSpaceDN w:val="0"/>
      <w:spacing w:after="0" w:line="240" w:lineRule="auto"/>
      <w:ind w:left="468"/>
      <w:outlineLvl w:val="1"/>
    </w:pPr>
    <w:rPr>
      <w:rFonts w:ascii="Times New Roman" w:eastAsia="Times New Roman" w:hAnsi="Times New Roman" w:cs="Times New Roman"/>
      <w:b/>
      <w:bCs/>
      <w:i/>
      <w:iCs/>
      <w:sz w:val="28"/>
      <w:szCs w:val="28"/>
      <w:lang w:val="en-US" w:eastAsia="en-US" w:bidi="ru-RU"/>
    </w:rPr>
  </w:style>
  <w:style w:type="paragraph" w:styleId="a5">
    <w:name w:val="Normal (Web)"/>
    <w:basedOn w:val="a"/>
    <w:uiPriority w:val="99"/>
    <w:unhideWhenUsed/>
    <w:rsid w:val="002939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2022-02-02T06:31:00Z</cp:lastPrinted>
  <dcterms:created xsi:type="dcterms:W3CDTF">2023-06-09T04:46:00Z</dcterms:created>
  <dcterms:modified xsi:type="dcterms:W3CDTF">2023-06-09T04:46:00Z</dcterms:modified>
</cp:coreProperties>
</file>